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6F7" w:rsidRDefault="000246F7" w:rsidP="000246F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8</w:t>
      </w:r>
      <w:r w:rsidRPr="0087310E">
        <w:rPr>
          <w:rFonts w:ascii="Times New Roman" w:hAnsi="Times New Roman" w:cs="Times New Roman"/>
          <w:b/>
          <w:sz w:val="24"/>
          <w:szCs w:val="24"/>
          <w:lang w:val="kk-KZ"/>
        </w:rPr>
        <w:t xml:space="preserve">. </w:t>
      </w:r>
      <w:r>
        <w:rPr>
          <w:rFonts w:ascii="Times New Roman" w:hAnsi="Times New Roman" w:cs="Times New Roman"/>
          <w:b/>
          <w:bCs/>
          <w:lang w:val="kk-KZ"/>
        </w:rPr>
        <w:t>Культура тюрков Казахстана в период средневековья и их влияние на европейскую и исламскую культуру.</w:t>
      </w:r>
    </w:p>
    <w:p w:rsidR="000246F7" w:rsidRPr="000246F7" w:rsidRDefault="000246F7" w:rsidP="000246F7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</w:p>
    <w:p w:rsidR="009432DB" w:rsidRDefault="000246F7" w:rsidP="009432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b/>
          <w:sz w:val="24"/>
          <w:szCs w:val="24"/>
          <w:lang w:val="kk-KZ"/>
        </w:rPr>
        <w:t>Цель практического занятия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: </w:t>
      </w:r>
      <w:r w:rsidR="009432DB">
        <w:rPr>
          <w:rFonts w:ascii="Times New Roman" w:hAnsi="Times New Roman" w:cs="Times New Roman"/>
          <w:sz w:val="24"/>
          <w:szCs w:val="24"/>
          <w:lang w:val="kk-KZ"/>
        </w:rPr>
        <w:t xml:space="preserve">осветить влияние на </w:t>
      </w: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9432DB" w:rsidRPr="009432DB">
        <w:rPr>
          <w:rFonts w:ascii="Times New Roman" w:hAnsi="Times New Roman" w:cs="Times New Roman"/>
          <w:bCs/>
          <w:sz w:val="24"/>
          <w:szCs w:val="24"/>
          <w:lang w:val="kk-KZ"/>
        </w:rPr>
        <w:t>европейскую и исламскую культуру.</w:t>
      </w:r>
    </w:p>
    <w:p w:rsidR="000246F7" w:rsidRPr="0087310E" w:rsidRDefault="000246F7" w:rsidP="000246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0246F7" w:rsidRDefault="000246F7" w:rsidP="000246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8</w:t>
      </w:r>
      <w:r w:rsidRPr="0087310E">
        <w:rPr>
          <w:rFonts w:ascii="Times New Roman" w:hAnsi="Times New Roman" w:cs="Times New Roman"/>
          <w:sz w:val="24"/>
          <w:szCs w:val="24"/>
          <w:lang w:val="kk-KZ"/>
        </w:rPr>
        <w:t>.1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9432DB">
        <w:rPr>
          <w:rFonts w:ascii="Times New Roman" w:hAnsi="Times New Roman" w:cs="Times New Roman"/>
          <w:sz w:val="24"/>
          <w:szCs w:val="24"/>
          <w:lang w:val="kk-KZ"/>
        </w:rPr>
        <w:t>Материальная и духовная культура периода Золотой Орды</w:t>
      </w:r>
    </w:p>
    <w:p w:rsidR="000246F7" w:rsidRPr="0087310E" w:rsidRDefault="000246F7" w:rsidP="000246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8</w:t>
      </w: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.2 </w:t>
      </w:r>
      <w:r w:rsidR="009432DB">
        <w:rPr>
          <w:rFonts w:ascii="Times New Roman" w:hAnsi="Times New Roman" w:cs="Times New Roman"/>
          <w:sz w:val="24"/>
          <w:szCs w:val="24"/>
          <w:lang w:val="kk-KZ"/>
        </w:rPr>
        <w:t>Культура периода Золотой Орды</w:t>
      </w:r>
    </w:p>
    <w:p w:rsidR="000246F7" w:rsidRPr="0087310E" w:rsidRDefault="000246F7" w:rsidP="000246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8</w:t>
      </w: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.3 </w:t>
      </w:r>
      <w:r w:rsidR="009432DB">
        <w:rPr>
          <w:rFonts w:ascii="Times New Roman" w:hAnsi="Times New Roman" w:cs="Times New Roman"/>
          <w:sz w:val="24"/>
          <w:szCs w:val="24"/>
          <w:lang w:val="kk-KZ"/>
        </w:rPr>
        <w:t>Культура Средней Азии в эпоху Тимуридов. Деятельность Улугбека</w:t>
      </w:r>
    </w:p>
    <w:p w:rsidR="000246F7" w:rsidRPr="009432DB" w:rsidRDefault="000246F7" w:rsidP="000246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8</w:t>
      </w:r>
      <w:r w:rsidRPr="0087310E">
        <w:rPr>
          <w:rFonts w:ascii="Times New Roman" w:hAnsi="Times New Roman" w:cs="Times New Roman"/>
          <w:sz w:val="24"/>
          <w:szCs w:val="24"/>
          <w:lang w:val="kk-KZ"/>
        </w:rPr>
        <w:t>.4</w:t>
      </w:r>
      <w:r w:rsidRPr="0087310E">
        <w:rPr>
          <w:rFonts w:ascii="Times New Roman" w:hAnsi="Times New Roman" w:cs="Times New Roman"/>
          <w:sz w:val="24"/>
          <w:szCs w:val="24"/>
        </w:rPr>
        <w:t xml:space="preserve"> </w:t>
      </w:r>
      <w:r w:rsidR="009432DB">
        <w:rPr>
          <w:rFonts w:ascii="Times New Roman" w:hAnsi="Times New Roman" w:cs="Times New Roman"/>
          <w:sz w:val="24"/>
          <w:szCs w:val="24"/>
          <w:lang w:val="kk-KZ"/>
        </w:rPr>
        <w:t>Монгольское нашествие как культурная катастрофа</w:t>
      </w:r>
    </w:p>
    <w:p w:rsidR="000246F7" w:rsidRDefault="000246F7" w:rsidP="000246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0246F7" w:rsidRDefault="000246F7" w:rsidP="000246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0246F7" w:rsidRPr="0087310E" w:rsidRDefault="000246F7" w:rsidP="000246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0246F7" w:rsidRPr="00A44FB0" w:rsidRDefault="000246F7" w:rsidP="000246F7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44FB0">
        <w:rPr>
          <w:rFonts w:ascii="Times New Roman" w:hAnsi="Times New Roman" w:cs="Times New Roman"/>
          <w:b/>
          <w:sz w:val="24"/>
          <w:szCs w:val="24"/>
          <w:lang w:val="kk-KZ"/>
        </w:rPr>
        <w:t>Литература</w:t>
      </w:r>
    </w:p>
    <w:p w:rsidR="000246F7" w:rsidRPr="00A44FB0" w:rsidRDefault="000246F7" w:rsidP="000246F7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44FB0">
        <w:rPr>
          <w:rFonts w:ascii="Times New Roman" w:hAnsi="Times New Roman" w:cs="Times New Roman"/>
          <w:b/>
          <w:sz w:val="24"/>
          <w:szCs w:val="24"/>
        </w:rPr>
        <w:t xml:space="preserve">Основная: </w:t>
      </w:r>
    </w:p>
    <w:p w:rsidR="000246F7" w:rsidRPr="0087310E" w:rsidRDefault="000246F7" w:rsidP="000246F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</w:rPr>
        <w:t>1. Назарбаев Н.А. «На пороге ХХ</w:t>
      </w:r>
      <w:proofErr w:type="gramStart"/>
      <w:r w:rsidRPr="0087310E">
        <w:rPr>
          <w:rFonts w:ascii="Times New Roman" w:hAnsi="Times New Roman" w:cs="Times New Roman"/>
          <w:sz w:val="24"/>
          <w:szCs w:val="24"/>
        </w:rPr>
        <w:t>I</w:t>
      </w:r>
      <w:proofErr w:type="gramEnd"/>
      <w:r w:rsidRPr="0087310E">
        <w:rPr>
          <w:rFonts w:ascii="Times New Roman" w:hAnsi="Times New Roman" w:cs="Times New Roman"/>
          <w:sz w:val="24"/>
          <w:szCs w:val="24"/>
        </w:rPr>
        <w:t xml:space="preserve"> века». – Астана, 2016. </w:t>
      </w:r>
    </w:p>
    <w:p w:rsidR="000246F7" w:rsidRPr="0087310E" w:rsidRDefault="000246F7" w:rsidP="000246F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</w:rPr>
        <w:t xml:space="preserve">2. Назарбаев Н.А. «Взгляд в будущее: модернизация общественного сознания». – Астана, АКОРДА, 2017 / </w:t>
      </w:r>
      <w:hyperlink r:id="rId4" w:history="1">
        <w:r w:rsidRPr="0087310E">
          <w:rPr>
            <w:rStyle w:val="a3"/>
            <w:rFonts w:ascii="Times New Roman" w:hAnsi="Times New Roman" w:cs="Times New Roman"/>
            <w:sz w:val="24"/>
            <w:szCs w:val="24"/>
          </w:rPr>
          <w:t>http://www.akorda.kz/ru</w:t>
        </w:r>
      </w:hyperlink>
      <w:r w:rsidRPr="0087310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246F7" w:rsidRPr="0087310E" w:rsidRDefault="000246F7" w:rsidP="000246F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</w:rPr>
        <w:t xml:space="preserve">3. Назарбаев Н.А. «Взгляд в будущее». – Астана, 2017. </w:t>
      </w:r>
    </w:p>
    <w:p w:rsidR="000246F7" w:rsidRDefault="000246F7" w:rsidP="000246F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>4. Аронсон Э. «Көпке ұмтылған жалғыз» = The Social Animal: әлеуметтік психологияға кіріспе: / Э. Аронсон ; ауд. Д. Д. Дүйсенбеков. - 11-бас. - Астана: "Ұлттық аударма бюросы" қоғамдық қоры, 2018. – 407 с. - (Рухани жаңғыру).</w:t>
      </w:r>
    </w:p>
    <w:p w:rsidR="000246F7" w:rsidRPr="00A557FE" w:rsidRDefault="000246F7" w:rsidP="000246F7">
      <w:pPr>
        <w:jc w:val="both"/>
        <w:rPr>
          <w:rFonts w:ascii="Times New Roman" w:hAnsi="Times New Roman" w:cs="Times New Roman"/>
          <w:i/>
          <w:sz w:val="24"/>
          <w:szCs w:val="24"/>
          <w:lang w:val="kk-KZ"/>
        </w:rPr>
      </w:pPr>
      <w:r w:rsidRPr="00A557FE">
        <w:rPr>
          <w:rFonts w:ascii="Times New Roman" w:hAnsi="Times New Roman" w:cs="Times New Roman"/>
          <w:sz w:val="24"/>
          <w:szCs w:val="24"/>
          <w:lang w:val="kk-KZ"/>
        </w:rPr>
        <w:t>5.</w:t>
      </w:r>
      <w:r w:rsidRPr="00A557FE">
        <w:rPr>
          <w:rFonts w:ascii="Times New Roman" w:hAnsi="Times New Roman" w:cs="Times New Roman"/>
          <w:i/>
          <w:sz w:val="24"/>
          <w:szCs w:val="24"/>
          <w:lang w:val="kk-KZ"/>
        </w:rPr>
        <w:t xml:space="preserve"> </w:t>
      </w:r>
      <w:proofErr w:type="spellStart"/>
      <w:r w:rsidRPr="00A557FE">
        <w:rPr>
          <w:rStyle w:val="a4"/>
          <w:rFonts w:ascii="Times New Roman" w:hAnsi="Times New Roman" w:cs="Times New Roman"/>
          <w:bCs/>
          <w:i w:val="0"/>
          <w:color w:val="212529"/>
          <w:sz w:val="24"/>
          <w:szCs w:val="24"/>
          <w:shd w:val="clear" w:color="auto" w:fill="FFFFFF"/>
        </w:rPr>
        <w:t>Барманкулов</w:t>
      </w:r>
      <w:proofErr w:type="spellEnd"/>
      <w:r w:rsidRPr="00A557FE">
        <w:rPr>
          <w:rStyle w:val="a4"/>
          <w:rFonts w:ascii="Times New Roman" w:hAnsi="Times New Roman" w:cs="Times New Roman"/>
          <w:bCs/>
          <w:i w:val="0"/>
          <w:color w:val="212529"/>
          <w:sz w:val="24"/>
          <w:szCs w:val="24"/>
          <w:shd w:val="clear" w:color="auto" w:fill="FFFFFF"/>
        </w:rPr>
        <w:t> М. </w:t>
      </w: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Тюркская вселенная. – </w:t>
      </w:r>
      <w:proofErr w:type="spellStart"/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Алматы</w:t>
      </w:r>
      <w:proofErr w:type="spellEnd"/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kk-KZ"/>
        </w:rPr>
        <w:t xml:space="preserve">, </w:t>
      </w: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1996.</w:t>
      </w:r>
      <w:r w:rsidRPr="00A557FE">
        <w:rPr>
          <w:rFonts w:ascii="Times New Roman" w:hAnsi="Times New Roman" w:cs="Times New Roman"/>
          <w:i/>
          <w:color w:val="212529"/>
          <w:sz w:val="24"/>
          <w:szCs w:val="24"/>
          <w:shd w:val="clear" w:color="auto" w:fill="FFFFFF"/>
        </w:rPr>
        <w:t> </w:t>
      </w:r>
    </w:p>
    <w:p w:rsidR="000246F7" w:rsidRPr="00A557FE" w:rsidRDefault="000246F7" w:rsidP="000246F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557FE">
        <w:rPr>
          <w:rFonts w:ascii="Times New Roman" w:hAnsi="Times New Roman" w:cs="Times New Roman"/>
          <w:sz w:val="24"/>
          <w:szCs w:val="24"/>
          <w:lang w:val="kk-KZ"/>
        </w:rPr>
        <w:t>6</w:t>
      </w:r>
      <w:r w:rsidRPr="00A557F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557FE">
        <w:rPr>
          <w:rFonts w:ascii="Times New Roman" w:hAnsi="Times New Roman" w:cs="Times New Roman"/>
          <w:sz w:val="24"/>
          <w:szCs w:val="24"/>
        </w:rPr>
        <w:t>Годфруа</w:t>
      </w:r>
      <w:proofErr w:type="spellEnd"/>
      <w:r w:rsidRPr="00A557FE">
        <w:rPr>
          <w:rFonts w:ascii="Times New Roman" w:hAnsi="Times New Roman" w:cs="Times New Roman"/>
          <w:sz w:val="24"/>
          <w:szCs w:val="24"/>
        </w:rPr>
        <w:t xml:space="preserve"> Ж. «Что такое психология». Том 1. – М.</w:t>
      </w:r>
      <w:r w:rsidRPr="00A557FE">
        <w:rPr>
          <w:rFonts w:ascii="Times New Roman" w:hAnsi="Times New Roman" w:cs="Times New Roman"/>
          <w:sz w:val="24"/>
          <w:szCs w:val="24"/>
          <w:lang w:val="kk-KZ"/>
        </w:rPr>
        <w:t>,</w:t>
      </w:r>
      <w:r w:rsidRPr="00A557FE">
        <w:rPr>
          <w:rFonts w:ascii="Times New Roman" w:hAnsi="Times New Roman" w:cs="Times New Roman"/>
          <w:sz w:val="24"/>
          <w:szCs w:val="24"/>
        </w:rPr>
        <w:t xml:space="preserve"> 2005 </w:t>
      </w:r>
    </w:p>
    <w:p w:rsidR="000246F7" w:rsidRPr="00A557FE" w:rsidRDefault="000246F7" w:rsidP="000246F7">
      <w:pPr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kk-KZ"/>
        </w:rPr>
      </w:pPr>
      <w:r w:rsidRPr="00A557FE">
        <w:rPr>
          <w:rFonts w:ascii="Times New Roman" w:hAnsi="Times New Roman" w:cs="Times New Roman"/>
          <w:sz w:val="24"/>
          <w:szCs w:val="24"/>
          <w:lang w:val="kk-KZ"/>
        </w:rPr>
        <w:t xml:space="preserve">7. </w:t>
      </w:r>
      <w:r w:rsidRPr="00A557FE">
        <w:rPr>
          <w:rStyle w:val="a4"/>
          <w:rFonts w:ascii="Times New Roman" w:hAnsi="Times New Roman" w:cs="Times New Roman"/>
          <w:bCs/>
          <w:i w:val="0"/>
          <w:color w:val="212529"/>
          <w:sz w:val="24"/>
          <w:szCs w:val="24"/>
          <w:shd w:val="clear" w:color="auto" w:fill="FFFFFF"/>
        </w:rPr>
        <w:t>Гумилев Л.</w:t>
      </w:r>
      <w:r w:rsidRPr="00A557FE">
        <w:rPr>
          <w:rStyle w:val="a4"/>
          <w:rFonts w:ascii="Times New Roman" w:hAnsi="Times New Roman" w:cs="Times New Roman"/>
          <w:bCs/>
          <w:color w:val="212529"/>
          <w:sz w:val="24"/>
          <w:szCs w:val="24"/>
          <w:shd w:val="clear" w:color="auto" w:fill="FFFFFF"/>
        </w:rPr>
        <w:t> </w:t>
      </w: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Древние тюрки. М.</w:t>
      </w: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kk-KZ"/>
        </w:rPr>
        <w:t>,1993</w:t>
      </w:r>
    </w:p>
    <w:p w:rsidR="000246F7" w:rsidRPr="00A557FE" w:rsidRDefault="000246F7" w:rsidP="000246F7">
      <w:pPr>
        <w:jc w:val="both"/>
        <w:rPr>
          <w:rFonts w:ascii="Times New Roman" w:hAnsi="Times New Roman" w:cs="Times New Roman"/>
          <w:i/>
          <w:color w:val="212529"/>
          <w:sz w:val="24"/>
          <w:szCs w:val="24"/>
          <w:shd w:val="clear" w:color="auto" w:fill="FFFFFF"/>
          <w:lang w:val="kk-KZ"/>
        </w:rPr>
      </w:pPr>
      <w:r w:rsidRPr="00A557FE">
        <w:rPr>
          <w:rFonts w:ascii="Times New Roman" w:hAnsi="Times New Roman" w:cs="Times New Roman"/>
          <w:i/>
          <w:color w:val="212529"/>
          <w:sz w:val="24"/>
          <w:szCs w:val="24"/>
          <w:shd w:val="clear" w:color="auto" w:fill="FFFFFF"/>
          <w:lang w:val="kk-KZ"/>
        </w:rPr>
        <w:t xml:space="preserve">8. </w:t>
      </w:r>
      <w:r w:rsidRPr="00A557FE">
        <w:rPr>
          <w:rStyle w:val="a4"/>
          <w:rFonts w:ascii="Times New Roman" w:hAnsi="Times New Roman" w:cs="Times New Roman"/>
          <w:bCs/>
          <w:i w:val="0"/>
          <w:color w:val="212529"/>
          <w:sz w:val="24"/>
          <w:szCs w:val="24"/>
          <w:shd w:val="clear" w:color="auto" w:fill="FFFFFF"/>
        </w:rPr>
        <w:t>Гумилев Л. </w:t>
      </w:r>
      <w:r w:rsidRPr="00A557FE">
        <w:rPr>
          <w:rFonts w:ascii="Times New Roman" w:hAnsi="Times New Roman" w:cs="Times New Roman"/>
          <w:i/>
          <w:color w:val="212529"/>
          <w:sz w:val="24"/>
          <w:szCs w:val="24"/>
          <w:shd w:val="clear" w:color="auto" w:fill="FFFFFF"/>
        </w:rPr>
        <w:t xml:space="preserve">Н. </w:t>
      </w: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География этноса в исторический период. Л., 1990.</w:t>
      </w:r>
    </w:p>
    <w:p w:rsidR="000246F7" w:rsidRPr="00A557FE" w:rsidRDefault="000246F7" w:rsidP="000246F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557FE">
        <w:rPr>
          <w:rFonts w:ascii="Times New Roman" w:hAnsi="Times New Roman" w:cs="Times New Roman"/>
          <w:i/>
          <w:color w:val="212529"/>
          <w:sz w:val="24"/>
          <w:szCs w:val="24"/>
          <w:shd w:val="clear" w:color="auto" w:fill="FFFFFF"/>
          <w:lang w:val="kk-KZ"/>
        </w:rPr>
        <w:t xml:space="preserve">9. </w:t>
      </w:r>
      <w:r w:rsidRPr="00A557FE">
        <w:rPr>
          <w:rStyle w:val="a4"/>
          <w:rFonts w:ascii="Times New Roman" w:hAnsi="Times New Roman" w:cs="Times New Roman"/>
          <w:bCs/>
          <w:i w:val="0"/>
          <w:color w:val="212529"/>
          <w:sz w:val="24"/>
          <w:szCs w:val="24"/>
          <w:shd w:val="clear" w:color="auto" w:fill="FFFFFF"/>
        </w:rPr>
        <w:t>Гумилев Л. </w:t>
      </w:r>
      <w:r w:rsidRPr="00A557FE">
        <w:rPr>
          <w:rFonts w:ascii="Times New Roman" w:hAnsi="Times New Roman" w:cs="Times New Roman"/>
          <w:i/>
          <w:color w:val="212529"/>
          <w:sz w:val="24"/>
          <w:szCs w:val="24"/>
          <w:shd w:val="clear" w:color="auto" w:fill="FFFFFF"/>
        </w:rPr>
        <w:t xml:space="preserve">Н. </w:t>
      </w: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Тысячелетия вокруг Каспия. М., 1993.</w:t>
      </w:r>
    </w:p>
    <w:p w:rsidR="000246F7" w:rsidRPr="00A557FE" w:rsidRDefault="000246F7" w:rsidP="000246F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557FE">
        <w:rPr>
          <w:rFonts w:ascii="Times New Roman" w:hAnsi="Times New Roman" w:cs="Times New Roman"/>
          <w:sz w:val="24"/>
          <w:szCs w:val="24"/>
          <w:lang w:val="kk-KZ"/>
        </w:rPr>
        <w:t>10</w:t>
      </w:r>
      <w:r w:rsidRPr="00A557FE">
        <w:rPr>
          <w:rFonts w:ascii="Times New Roman" w:hAnsi="Times New Roman" w:cs="Times New Roman"/>
          <w:sz w:val="24"/>
          <w:szCs w:val="24"/>
        </w:rPr>
        <w:t>.</w:t>
      </w:r>
      <w:r w:rsidRPr="00A557F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A557FE">
        <w:rPr>
          <w:rFonts w:ascii="Times New Roman" w:hAnsi="Times New Roman" w:cs="Times New Roman"/>
          <w:sz w:val="24"/>
          <w:szCs w:val="24"/>
        </w:rPr>
        <w:t>Даниел</w:t>
      </w:r>
      <w:proofErr w:type="spellEnd"/>
      <w:r w:rsidRPr="00A557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57FE">
        <w:rPr>
          <w:rFonts w:ascii="Times New Roman" w:hAnsi="Times New Roman" w:cs="Times New Roman"/>
          <w:sz w:val="24"/>
          <w:szCs w:val="24"/>
        </w:rPr>
        <w:t>Гоулман</w:t>
      </w:r>
      <w:proofErr w:type="spellEnd"/>
      <w:r w:rsidRPr="00A557FE">
        <w:rPr>
          <w:rFonts w:ascii="Times New Roman" w:hAnsi="Times New Roman" w:cs="Times New Roman"/>
          <w:sz w:val="24"/>
          <w:szCs w:val="24"/>
        </w:rPr>
        <w:t xml:space="preserve">. «Эмоциональный интеллект. Почему он может значить больше, чем IQ». Изд-во Манн, Иванов и Фербер: 2018. -560 </w:t>
      </w:r>
      <w:proofErr w:type="gramStart"/>
      <w:r w:rsidRPr="00A557F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557F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246F7" w:rsidRPr="00A557FE" w:rsidRDefault="000246F7" w:rsidP="000246F7">
      <w:pPr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kk-KZ"/>
        </w:rPr>
      </w:pPr>
      <w:r w:rsidRPr="00A557FE">
        <w:rPr>
          <w:rFonts w:ascii="Times New Roman" w:hAnsi="Times New Roman" w:cs="Times New Roman"/>
          <w:sz w:val="24"/>
          <w:szCs w:val="24"/>
          <w:lang w:val="kk-KZ"/>
        </w:rPr>
        <w:t xml:space="preserve">11. </w:t>
      </w:r>
      <w:proofErr w:type="spellStart"/>
      <w:r w:rsidRPr="00A557FE">
        <w:rPr>
          <w:rStyle w:val="a4"/>
          <w:rFonts w:ascii="Times New Roman" w:hAnsi="Times New Roman" w:cs="Times New Roman"/>
          <w:bCs/>
          <w:i w:val="0"/>
          <w:color w:val="212529"/>
          <w:sz w:val="24"/>
          <w:szCs w:val="24"/>
          <w:shd w:val="clear" w:color="auto" w:fill="FFFFFF"/>
        </w:rPr>
        <w:t>Касымжанов</w:t>
      </w:r>
      <w:proofErr w:type="spellEnd"/>
      <w:r w:rsidRPr="00A557FE">
        <w:rPr>
          <w:rStyle w:val="a4"/>
          <w:rFonts w:ascii="Times New Roman" w:hAnsi="Times New Roman" w:cs="Times New Roman"/>
          <w:bCs/>
          <w:i w:val="0"/>
          <w:color w:val="212529"/>
          <w:sz w:val="24"/>
          <w:szCs w:val="24"/>
          <w:shd w:val="clear" w:color="auto" w:fill="FFFFFF"/>
        </w:rPr>
        <w:t xml:space="preserve"> А. </w:t>
      </w:r>
      <w:r w:rsidRPr="00A557FE">
        <w:rPr>
          <w:rFonts w:ascii="Times New Roman" w:hAnsi="Times New Roman" w:cs="Times New Roman"/>
          <w:i/>
          <w:color w:val="212529"/>
          <w:sz w:val="24"/>
          <w:szCs w:val="24"/>
          <w:shd w:val="clear" w:color="auto" w:fill="FFFFFF"/>
        </w:rPr>
        <w:t>Х.</w:t>
      </w: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Самоопределение и духовное наследие // </w:t>
      </w:r>
      <w:proofErr w:type="spellStart"/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Саясат</w:t>
      </w:r>
      <w:proofErr w:type="spellEnd"/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. 1999. № 3.</w:t>
      </w:r>
    </w:p>
    <w:p w:rsidR="000246F7" w:rsidRPr="00A557FE" w:rsidRDefault="000246F7" w:rsidP="000246F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kk-KZ"/>
        </w:rPr>
        <w:t xml:space="preserve">12. </w:t>
      </w:r>
      <w:proofErr w:type="spellStart"/>
      <w:r w:rsidRPr="00A557FE">
        <w:rPr>
          <w:rStyle w:val="a4"/>
          <w:rFonts w:ascii="Times New Roman" w:hAnsi="Times New Roman" w:cs="Times New Roman"/>
          <w:bCs/>
          <w:i w:val="0"/>
          <w:color w:val="212529"/>
          <w:sz w:val="24"/>
          <w:szCs w:val="24"/>
          <w:shd w:val="clear" w:color="auto" w:fill="FFFFFF"/>
        </w:rPr>
        <w:t>Рахманалиев</w:t>
      </w:r>
      <w:proofErr w:type="spellEnd"/>
      <w:r w:rsidRPr="00A557FE">
        <w:rPr>
          <w:rStyle w:val="a4"/>
          <w:rFonts w:ascii="Times New Roman" w:hAnsi="Times New Roman" w:cs="Times New Roman"/>
          <w:bCs/>
          <w:i w:val="0"/>
          <w:color w:val="212529"/>
          <w:sz w:val="24"/>
          <w:szCs w:val="24"/>
          <w:shd w:val="clear" w:color="auto" w:fill="FFFFFF"/>
        </w:rPr>
        <w:t xml:space="preserve"> Р.</w:t>
      </w:r>
      <w:r w:rsidRPr="00A557FE">
        <w:rPr>
          <w:rStyle w:val="a4"/>
          <w:rFonts w:ascii="Times New Roman" w:hAnsi="Times New Roman" w:cs="Times New Roman"/>
          <w:bCs/>
          <w:color w:val="212529"/>
          <w:sz w:val="24"/>
          <w:szCs w:val="24"/>
          <w:shd w:val="clear" w:color="auto" w:fill="FFFFFF"/>
        </w:rPr>
        <w:t> </w:t>
      </w: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Империя тюрков. Великая цивилизация. – М</w:t>
      </w: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  <w:lang w:val="kk-KZ"/>
        </w:rPr>
        <w:t>.</w:t>
      </w:r>
      <w:r w:rsidRPr="00A557FE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, 2009.</w:t>
      </w:r>
    </w:p>
    <w:p w:rsidR="000246F7" w:rsidRPr="00A44FB0" w:rsidRDefault="000246F7" w:rsidP="000246F7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44FB0">
        <w:rPr>
          <w:rFonts w:ascii="Times New Roman" w:hAnsi="Times New Roman" w:cs="Times New Roman"/>
          <w:b/>
          <w:sz w:val="24"/>
          <w:szCs w:val="24"/>
        </w:rPr>
        <w:t xml:space="preserve">Дополнительная: </w:t>
      </w:r>
    </w:p>
    <w:p w:rsidR="000246F7" w:rsidRPr="0087310E" w:rsidRDefault="000246F7" w:rsidP="000246F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87310E">
        <w:rPr>
          <w:rFonts w:ascii="Times New Roman" w:hAnsi="Times New Roman" w:cs="Times New Roman"/>
          <w:sz w:val="24"/>
          <w:szCs w:val="24"/>
        </w:rPr>
        <w:t>Анцупов</w:t>
      </w:r>
      <w:proofErr w:type="spellEnd"/>
      <w:r w:rsidRPr="0087310E">
        <w:rPr>
          <w:rFonts w:ascii="Times New Roman" w:hAnsi="Times New Roman" w:cs="Times New Roman"/>
          <w:sz w:val="24"/>
          <w:szCs w:val="24"/>
        </w:rPr>
        <w:t xml:space="preserve"> А.Я, Шипилов А.И. – «</w:t>
      </w:r>
      <w:proofErr w:type="spellStart"/>
      <w:r w:rsidRPr="0087310E">
        <w:rPr>
          <w:rFonts w:ascii="Times New Roman" w:hAnsi="Times New Roman" w:cs="Times New Roman"/>
          <w:sz w:val="24"/>
          <w:szCs w:val="24"/>
        </w:rPr>
        <w:t>Конфликтология</w:t>
      </w:r>
      <w:proofErr w:type="spellEnd"/>
      <w:r w:rsidRPr="0087310E">
        <w:rPr>
          <w:rFonts w:ascii="Times New Roman" w:hAnsi="Times New Roman" w:cs="Times New Roman"/>
          <w:sz w:val="24"/>
          <w:szCs w:val="24"/>
        </w:rPr>
        <w:t xml:space="preserve">».- Москва: </w:t>
      </w:r>
      <w:proofErr w:type="spellStart"/>
      <w:r w:rsidRPr="0087310E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87310E">
        <w:rPr>
          <w:rFonts w:ascii="Times New Roman" w:hAnsi="Times New Roman" w:cs="Times New Roman"/>
          <w:sz w:val="24"/>
          <w:szCs w:val="24"/>
        </w:rPr>
        <w:t xml:space="preserve">, 2017. 2. Арбузова Е. Н., Анисимов А. И., Шатрова О. В. «Практикум по психологии общения». 2008 – 272 </w:t>
      </w:r>
      <w:proofErr w:type="gramStart"/>
      <w:r w:rsidRPr="0087310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7310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246F7" w:rsidRPr="0087310E" w:rsidRDefault="000246F7" w:rsidP="000246F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</w:rPr>
        <w:t xml:space="preserve">3. Виноградова, С. М. «Психология массовой коммуникации»: учебник / С. М. Виноградова, Г. С. Мельник. – Москва: </w:t>
      </w:r>
      <w:proofErr w:type="spellStart"/>
      <w:r w:rsidRPr="0087310E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87310E">
        <w:rPr>
          <w:rFonts w:ascii="Times New Roman" w:hAnsi="Times New Roman" w:cs="Times New Roman"/>
          <w:sz w:val="24"/>
          <w:szCs w:val="24"/>
        </w:rPr>
        <w:t xml:space="preserve">, 2014. – 512 с. </w:t>
      </w:r>
    </w:p>
    <w:p w:rsidR="000246F7" w:rsidRPr="0087310E" w:rsidRDefault="000246F7" w:rsidP="000246F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87310E">
        <w:rPr>
          <w:rFonts w:ascii="Times New Roman" w:hAnsi="Times New Roman" w:cs="Times New Roman"/>
          <w:sz w:val="24"/>
          <w:szCs w:val="24"/>
        </w:rPr>
        <w:t>Гарнер</w:t>
      </w:r>
      <w:proofErr w:type="spellEnd"/>
      <w:r w:rsidRPr="0087310E">
        <w:rPr>
          <w:rFonts w:ascii="Times New Roman" w:hAnsi="Times New Roman" w:cs="Times New Roman"/>
          <w:sz w:val="24"/>
          <w:szCs w:val="24"/>
        </w:rPr>
        <w:t xml:space="preserve"> А., </w:t>
      </w:r>
      <w:proofErr w:type="spellStart"/>
      <w:r w:rsidRPr="0087310E">
        <w:rPr>
          <w:rFonts w:ascii="Times New Roman" w:hAnsi="Times New Roman" w:cs="Times New Roman"/>
          <w:sz w:val="24"/>
          <w:szCs w:val="24"/>
        </w:rPr>
        <w:t>Пиз</w:t>
      </w:r>
      <w:proofErr w:type="spellEnd"/>
      <w:r w:rsidRPr="0087310E">
        <w:rPr>
          <w:rFonts w:ascii="Times New Roman" w:hAnsi="Times New Roman" w:cs="Times New Roman"/>
          <w:sz w:val="24"/>
          <w:szCs w:val="24"/>
        </w:rPr>
        <w:t xml:space="preserve"> А. «Язык разговора». Издательство: «</w:t>
      </w:r>
      <w:proofErr w:type="spellStart"/>
      <w:r w:rsidRPr="0087310E">
        <w:rPr>
          <w:rFonts w:ascii="Times New Roman" w:hAnsi="Times New Roman" w:cs="Times New Roman"/>
          <w:sz w:val="24"/>
          <w:szCs w:val="24"/>
        </w:rPr>
        <w:t>Эксмо-Пресс</w:t>
      </w:r>
      <w:proofErr w:type="spellEnd"/>
      <w:r w:rsidRPr="0087310E">
        <w:rPr>
          <w:rFonts w:ascii="Times New Roman" w:hAnsi="Times New Roman" w:cs="Times New Roman"/>
          <w:sz w:val="24"/>
          <w:szCs w:val="24"/>
        </w:rPr>
        <w:t xml:space="preserve">» 2006 года – 224 </w:t>
      </w:r>
      <w:proofErr w:type="gramStart"/>
      <w:r w:rsidRPr="0087310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7310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246F7" w:rsidRPr="0087310E" w:rsidRDefault="000246F7" w:rsidP="000246F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</w:rPr>
        <w:lastRenderedPageBreak/>
        <w:t>5. Гришина Н.В. «Психология конфликта». СПб</w:t>
      </w:r>
      <w:proofErr w:type="gramStart"/>
      <w:r w:rsidRPr="0087310E">
        <w:rPr>
          <w:rFonts w:ascii="Times New Roman" w:hAnsi="Times New Roman" w:cs="Times New Roman"/>
          <w:sz w:val="24"/>
          <w:szCs w:val="24"/>
        </w:rPr>
        <w:t xml:space="preserve">.: </w:t>
      </w:r>
      <w:proofErr w:type="gramEnd"/>
      <w:r w:rsidRPr="0087310E">
        <w:rPr>
          <w:rFonts w:ascii="Times New Roman" w:hAnsi="Times New Roman" w:cs="Times New Roman"/>
          <w:sz w:val="24"/>
          <w:szCs w:val="24"/>
        </w:rPr>
        <w:t xml:space="preserve">Питер, 2008. — 464 с. ил. — (Серия «Мастера психологии»). </w:t>
      </w:r>
    </w:p>
    <w:p w:rsidR="000246F7" w:rsidRPr="0087310E" w:rsidRDefault="000246F7" w:rsidP="000246F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</w:rPr>
        <w:t xml:space="preserve">6. Ефимова Н.С. «Социальная психология». – Москва: </w:t>
      </w:r>
      <w:proofErr w:type="spellStart"/>
      <w:r w:rsidRPr="0087310E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87310E">
        <w:rPr>
          <w:rFonts w:ascii="Times New Roman" w:hAnsi="Times New Roman" w:cs="Times New Roman"/>
          <w:sz w:val="24"/>
          <w:szCs w:val="24"/>
        </w:rPr>
        <w:t>, 2017.</w:t>
      </w:r>
    </w:p>
    <w:p w:rsidR="000246F7" w:rsidRPr="0087310E" w:rsidRDefault="000246F7" w:rsidP="000246F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</w:rPr>
        <w:t xml:space="preserve"> 7. Ильин Е.П. «Психология творчества, </w:t>
      </w:r>
      <w:proofErr w:type="spellStart"/>
      <w:r w:rsidRPr="0087310E">
        <w:rPr>
          <w:rFonts w:ascii="Times New Roman" w:hAnsi="Times New Roman" w:cs="Times New Roman"/>
          <w:sz w:val="24"/>
          <w:szCs w:val="24"/>
        </w:rPr>
        <w:t>креативности</w:t>
      </w:r>
      <w:proofErr w:type="spellEnd"/>
      <w:r w:rsidRPr="0087310E">
        <w:rPr>
          <w:rFonts w:ascii="Times New Roman" w:hAnsi="Times New Roman" w:cs="Times New Roman"/>
          <w:sz w:val="24"/>
          <w:szCs w:val="24"/>
        </w:rPr>
        <w:t xml:space="preserve">, одаренности». – СПб.: Питер, 2011. – 448 </w:t>
      </w:r>
      <w:proofErr w:type="gramStart"/>
      <w:r w:rsidRPr="0087310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7310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246F7" w:rsidRPr="00A44FB0" w:rsidRDefault="000246F7" w:rsidP="000246F7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proofErr w:type="spellStart"/>
      <w:proofErr w:type="gramStart"/>
      <w:r w:rsidRPr="00A44FB0">
        <w:rPr>
          <w:rFonts w:ascii="Times New Roman" w:hAnsi="Times New Roman" w:cs="Times New Roman"/>
          <w:b/>
          <w:sz w:val="24"/>
          <w:szCs w:val="24"/>
        </w:rPr>
        <w:t>Интернет-источники</w:t>
      </w:r>
      <w:proofErr w:type="spellEnd"/>
      <w:proofErr w:type="gramEnd"/>
      <w:r w:rsidRPr="00A44FB0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0246F7" w:rsidRPr="0087310E" w:rsidRDefault="000246F7" w:rsidP="000246F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1. </w:t>
      </w:r>
      <w:hyperlink r:id="rId5" w:history="1">
        <w:r w:rsidRPr="0087310E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http://www.akorda.kz</w:t>
        </w:r>
      </w:hyperlink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0246F7" w:rsidRPr="0087310E" w:rsidRDefault="000246F7" w:rsidP="000246F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2. </w:t>
      </w:r>
      <w:hyperlink r:id="rId6" w:history="1">
        <w:r w:rsidRPr="0087310E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http://azps.ru/</w:t>
        </w:r>
      </w:hyperlink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0246F7" w:rsidRPr="0087310E" w:rsidRDefault="000246F7" w:rsidP="000246F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3. </w:t>
      </w:r>
      <w:hyperlink r:id="rId7" w:history="1">
        <w:r w:rsidRPr="0087310E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http://psychology.net.ru/articles</w:t>
        </w:r>
      </w:hyperlink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0246F7" w:rsidRPr="0087310E" w:rsidRDefault="000246F7" w:rsidP="000246F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4. </w:t>
      </w:r>
      <w:hyperlink r:id="rId8" w:history="1">
        <w:r w:rsidRPr="0087310E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http://www.psychology-online.net/</w:t>
        </w:r>
      </w:hyperlink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0246F7" w:rsidRPr="0087310E" w:rsidRDefault="000246F7" w:rsidP="000246F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0246F7" w:rsidRPr="0087310E" w:rsidRDefault="000246F7" w:rsidP="000246F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B6FBB" w:rsidRPr="000246F7" w:rsidRDefault="003B6FBB" w:rsidP="000246F7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3B6FBB" w:rsidRPr="000246F7" w:rsidSect="003C21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246F7"/>
    <w:rsid w:val="000246F7"/>
    <w:rsid w:val="003B6FBB"/>
    <w:rsid w:val="009432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6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246F7"/>
    <w:rPr>
      <w:color w:val="0000FF" w:themeColor="hyperlink"/>
      <w:u w:val="single"/>
    </w:rPr>
  </w:style>
  <w:style w:type="character" w:styleId="a4">
    <w:name w:val="Emphasis"/>
    <w:basedOn w:val="a0"/>
    <w:uiPriority w:val="20"/>
    <w:qFormat/>
    <w:rsid w:val="000246F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sychology-online.net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psychology.net.ru/article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zps.ru/" TargetMode="External"/><Relationship Id="rId5" Type="http://schemas.openxmlformats.org/officeDocument/2006/relationships/hyperlink" Target="http://www.akorda.kz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ww.akorda.kz/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366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2020-03-27T09:14:00Z</dcterms:created>
  <dcterms:modified xsi:type="dcterms:W3CDTF">2020-03-27T10:25:00Z</dcterms:modified>
</cp:coreProperties>
</file>